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2" w:rsidRDefault="00256792" w:rsidP="00033E65">
      <w:pPr>
        <w:jc w:val="right"/>
        <w:rPr>
          <w:b/>
          <w:sz w:val="24"/>
          <w:szCs w:val="24"/>
        </w:rPr>
      </w:pPr>
    </w:p>
    <w:p w:rsidR="00033E65" w:rsidRPr="00033E65" w:rsidRDefault="00256792" w:rsidP="00033E65">
      <w:pPr>
        <w:jc w:val="right"/>
        <w:rPr>
          <w:b/>
        </w:rPr>
      </w:pPr>
      <w:r w:rsidRPr="00146F16">
        <w:rPr>
          <w:b/>
          <w:sz w:val="24"/>
          <w:szCs w:val="24"/>
        </w:rPr>
        <w:t>06/2017</w:t>
      </w:r>
    </w:p>
    <w:p w:rsidR="00033E65" w:rsidRDefault="00033E65" w:rsidP="00C20005">
      <w:pPr>
        <w:spacing w:after="0" w:line="240" w:lineRule="auto"/>
        <w:jc w:val="center"/>
        <w:rPr>
          <w:b/>
          <w:sz w:val="28"/>
          <w:szCs w:val="28"/>
        </w:rPr>
      </w:pPr>
      <w:r w:rsidRPr="00033E65">
        <w:rPr>
          <w:b/>
          <w:sz w:val="28"/>
          <w:szCs w:val="28"/>
        </w:rPr>
        <w:t xml:space="preserve">DISCLOSURE </w:t>
      </w:r>
      <w:r w:rsidR="009C6A12">
        <w:rPr>
          <w:b/>
          <w:sz w:val="28"/>
          <w:szCs w:val="28"/>
        </w:rPr>
        <w:t>SUMMARY</w:t>
      </w:r>
      <w:r w:rsidR="00C20005">
        <w:rPr>
          <w:b/>
          <w:sz w:val="28"/>
          <w:szCs w:val="28"/>
        </w:rPr>
        <w:t xml:space="preserve"> TEMPLATE</w:t>
      </w:r>
      <w:r w:rsidR="009C6A12">
        <w:rPr>
          <w:b/>
          <w:sz w:val="28"/>
          <w:szCs w:val="28"/>
        </w:rPr>
        <w:t xml:space="preserve"> </w:t>
      </w:r>
      <w:r w:rsidRPr="00033E65">
        <w:rPr>
          <w:b/>
          <w:sz w:val="28"/>
          <w:szCs w:val="28"/>
        </w:rPr>
        <w:t>FORM</w:t>
      </w:r>
    </w:p>
    <w:p w:rsidR="00C20005" w:rsidRDefault="00C20005" w:rsidP="00C200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(Residential Customers)</w:t>
      </w:r>
    </w:p>
    <w:p w:rsidR="00C20005" w:rsidRPr="00033E65" w:rsidRDefault="00C20005" w:rsidP="00C2000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258"/>
        <w:gridCol w:w="2390"/>
        <w:gridCol w:w="2464"/>
        <w:gridCol w:w="2464"/>
      </w:tblGrid>
      <w:tr w:rsidR="00DB0068" w:rsidRPr="00033E65" w:rsidTr="00933D4B">
        <w:trPr>
          <w:trHeight w:val="879"/>
        </w:trPr>
        <w:tc>
          <w:tcPr>
            <w:tcW w:w="0" w:type="auto"/>
          </w:tcPr>
          <w:p w:rsidR="00033E65" w:rsidRPr="00033E65" w:rsidRDefault="00033E65" w:rsidP="00033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</w:t>
            </w:r>
            <w:r w:rsidR="001A19C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0" w:type="auto"/>
            <w:gridSpan w:val="3"/>
          </w:tcPr>
          <w:p w:rsidR="00033E65" w:rsidRPr="00033E65" w:rsidRDefault="00D2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</w:t>
            </w:r>
            <w:r w:rsidR="002162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one-year fixed price; month-to-month variable; green premium service, etc.)</w:t>
            </w:r>
            <w:bookmarkStart w:id="0" w:name="_GoBack"/>
            <w:bookmarkEnd w:id="0"/>
          </w:p>
        </w:tc>
      </w:tr>
      <w:tr w:rsidR="00DB0068" w:rsidRPr="00033E65" w:rsidTr="00933D4B">
        <w:trPr>
          <w:trHeight w:val="692"/>
        </w:trPr>
        <w:tc>
          <w:tcPr>
            <w:tcW w:w="0" w:type="auto"/>
          </w:tcPr>
          <w:p w:rsidR="00033E65" w:rsidRPr="00033E65" w:rsidRDefault="00033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the Agreement</w:t>
            </w:r>
          </w:p>
        </w:tc>
        <w:tc>
          <w:tcPr>
            <w:tcW w:w="0" w:type="auto"/>
            <w:gridSpan w:val="3"/>
          </w:tcPr>
          <w:p w:rsidR="00033E65" w:rsidRPr="00033E65" w:rsidRDefault="00033E65" w:rsidP="001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(Month-to-month</w:t>
            </w:r>
            <w:r w:rsidR="00DB0068">
              <w:rPr>
                <w:sz w:val="24"/>
                <w:szCs w:val="24"/>
              </w:rPr>
              <w:t xml:space="preserve"> or </w:t>
            </w:r>
            <w:r w:rsidR="001A19C1">
              <w:rPr>
                <w:sz w:val="24"/>
                <w:szCs w:val="24"/>
              </w:rPr>
              <w:t>for fixed price agreements, the number of months for which the price is fixed</w:t>
            </w:r>
            <w:r w:rsidR="00DB0068">
              <w:rPr>
                <w:sz w:val="24"/>
                <w:szCs w:val="24"/>
              </w:rPr>
              <w:t>)</w:t>
            </w:r>
          </w:p>
        </w:tc>
      </w:tr>
      <w:tr w:rsidR="00DB0068" w:rsidRPr="00033E65" w:rsidTr="00933D4B">
        <w:trPr>
          <w:trHeight w:val="879"/>
        </w:trPr>
        <w:tc>
          <w:tcPr>
            <w:tcW w:w="0" w:type="auto"/>
          </w:tcPr>
          <w:p w:rsidR="00033E65" w:rsidRDefault="00D24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Fixed </w:t>
            </w:r>
            <w:r w:rsidR="00033E65">
              <w:rPr>
                <w:b/>
                <w:sz w:val="24"/>
                <w:szCs w:val="24"/>
              </w:rPr>
              <w:t>Per kWh Price</w:t>
            </w:r>
          </w:p>
          <w:p w:rsidR="00D2425A" w:rsidRPr="00033E65" w:rsidRDefault="00D24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 for Variable)</w:t>
            </w:r>
          </w:p>
        </w:tc>
        <w:tc>
          <w:tcPr>
            <w:tcW w:w="0" w:type="auto"/>
            <w:gridSpan w:val="3"/>
          </w:tcPr>
          <w:p w:rsidR="00033E65" w:rsidRPr="00033E65" w:rsidRDefault="0003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(x)¢/kWh</w:t>
            </w:r>
          </w:p>
        </w:tc>
      </w:tr>
      <w:tr w:rsidR="00DB0068" w:rsidRPr="00033E65" w:rsidTr="00933D4B">
        <w:trPr>
          <w:trHeight w:val="879"/>
        </w:trPr>
        <w:tc>
          <w:tcPr>
            <w:tcW w:w="0" w:type="auto"/>
          </w:tcPr>
          <w:p w:rsidR="00033E65" w:rsidRDefault="00033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 Price</w:t>
            </w:r>
            <w:r w:rsidR="00D2425A">
              <w:rPr>
                <w:b/>
                <w:sz w:val="24"/>
                <w:szCs w:val="24"/>
              </w:rPr>
              <w:t xml:space="preserve"> Components</w:t>
            </w:r>
          </w:p>
          <w:p w:rsidR="00D2425A" w:rsidRPr="00033E65" w:rsidRDefault="00D24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 for Fixed)</w:t>
            </w:r>
          </w:p>
        </w:tc>
        <w:tc>
          <w:tcPr>
            <w:tcW w:w="0" w:type="auto"/>
            <w:gridSpan w:val="3"/>
          </w:tcPr>
          <w:p w:rsidR="00033E65" w:rsidRPr="00033E65" w:rsidRDefault="00D2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variable price components if applicable</w:t>
            </w:r>
          </w:p>
        </w:tc>
      </w:tr>
      <w:tr w:rsidR="00DB0068" w:rsidRPr="00033E65" w:rsidTr="00933D4B">
        <w:trPr>
          <w:trHeight w:val="879"/>
        </w:trPr>
        <w:tc>
          <w:tcPr>
            <w:tcW w:w="0" w:type="auto"/>
          </w:tcPr>
          <w:p w:rsidR="00033E65" w:rsidRPr="00033E65" w:rsidRDefault="00033E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0" w:type="auto"/>
            <w:gridSpan w:val="3"/>
          </w:tcPr>
          <w:p w:rsidR="00033E65" w:rsidRPr="00033E65" w:rsidRDefault="00033E65" w:rsidP="00216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</w:t>
            </w:r>
            <w:r w:rsidR="002162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your bill will be calculated using the rate per kilowatt hour multiplied by kilowatt hours used.)</w:t>
            </w:r>
          </w:p>
        </w:tc>
      </w:tr>
      <w:tr w:rsidR="00933D4B" w:rsidRPr="00033E65" w:rsidTr="00933D4B">
        <w:trPr>
          <w:trHeight w:val="879"/>
        </w:trPr>
        <w:tc>
          <w:tcPr>
            <w:tcW w:w="0" w:type="auto"/>
          </w:tcPr>
          <w:p w:rsidR="00933D4B" w:rsidRPr="00033E65" w:rsidRDefault="00933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Fixed Price Residential Customers who use</w:t>
            </w:r>
          </w:p>
        </w:tc>
        <w:tc>
          <w:tcPr>
            <w:tcW w:w="0" w:type="auto"/>
          </w:tcPr>
          <w:p w:rsidR="00933D4B" w:rsidRPr="00033E65" w:rsidRDefault="009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kWh of electricity</w:t>
            </w:r>
          </w:p>
        </w:tc>
        <w:tc>
          <w:tcPr>
            <w:tcW w:w="0" w:type="auto"/>
          </w:tcPr>
          <w:p w:rsidR="00933D4B" w:rsidRPr="00033E65" w:rsidRDefault="009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kWh of electricity</w:t>
            </w:r>
          </w:p>
        </w:tc>
        <w:tc>
          <w:tcPr>
            <w:tcW w:w="0" w:type="auto"/>
          </w:tcPr>
          <w:p w:rsidR="00933D4B" w:rsidRPr="00033E65" w:rsidRDefault="009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kWh of electricity</w:t>
            </w:r>
          </w:p>
        </w:tc>
      </w:tr>
      <w:tr w:rsidR="00933D4B" w:rsidRPr="00033E65" w:rsidTr="00933D4B">
        <w:trPr>
          <w:trHeight w:val="879"/>
        </w:trPr>
        <w:tc>
          <w:tcPr>
            <w:tcW w:w="0" w:type="auto"/>
          </w:tcPr>
          <w:p w:rsidR="00933D4B" w:rsidRPr="00033E65" w:rsidRDefault="00933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pay</w:t>
            </w:r>
          </w:p>
        </w:tc>
        <w:tc>
          <w:tcPr>
            <w:tcW w:w="0" w:type="auto"/>
          </w:tcPr>
          <w:p w:rsidR="00933D4B" w:rsidRPr="00033E65" w:rsidRDefault="009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$(X)</w:t>
            </w:r>
          </w:p>
        </w:tc>
        <w:tc>
          <w:tcPr>
            <w:tcW w:w="0" w:type="auto"/>
          </w:tcPr>
          <w:p w:rsidR="00933D4B" w:rsidRPr="00033E65" w:rsidRDefault="0093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$(X)</w:t>
            </w:r>
          </w:p>
        </w:tc>
        <w:tc>
          <w:tcPr>
            <w:tcW w:w="0" w:type="auto"/>
          </w:tcPr>
          <w:p w:rsidR="00933D4B" w:rsidRPr="00033E65" w:rsidRDefault="00933D4B" w:rsidP="00AF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$(X)</w:t>
            </w:r>
          </w:p>
        </w:tc>
      </w:tr>
      <w:tr w:rsidR="00DB0068" w:rsidRPr="00033E65" w:rsidTr="00933D4B">
        <w:trPr>
          <w:trHeight w:val="879"/>
        </w:trPr>
        <w:tc>
          <w:tcPr>
            <w:tcW w:w="0" w:type="auto"/>
          </w:tcPr>
          <w:p w:rsidR="00DB0068" w:rsidRDefault="001A1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Characteristics</w:t>
            </w:r>
          </w:p>
        </w:tc>
        <w:tc>
          <w:tcPr>
            <w:tcW w:w="0" w:type="auto"/>
            <w:gridSpan w:val="3"/>
          </w:tcPr>
          <w:p w:rsidR="00DB0068" w:rsidRDefault="001A19C1" w:rsidP="0091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(Renewable yes or no and</w:t>
            </w:r>
            <w:r w:rsidR="0091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15147">
              <w:rPr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percentage that is renewable)</w:t>
            </w:r>
          </w:p>
        </w:tc>
      </w:tr>
      <w:tr w:rsidR="00DB0068" w:rsidRPr="00033E65" w:rsidTr="00933D4B">
        <w:trPr>
          <w:trHeight w:val="638"/>
        </w:trPr>
        <w:tc>
          <w:tcPr>
            <w:tcW w:w="0" w:type="auto"/>
          </w:tcPr>
          <w:p w:rsidR="00DB0068" w:rsidRDefault="001A19C1" w:rsidP="001A1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Early Termination </w:t>
            </w:r>
            <w:r w:rsidR="00DB0068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0" w:type="auto"/>
            <w:gridSpan w:val="3"/>
          </w:tcPr>
          <w:p w:rsidR="00DB0068" w:rsidRDefault="00DB0068" w:rsidP="003C0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19C1">
              <w:rPr>
                <w:sz w:val="24"/>
                <w:szCs w:val="24"/>
              </w:rPr>
              <w:t>Yes or No and</w:t>
            </w:r>
            <w:r w:rsidR="00915147">
              <w:rPr>
                <w:sz w:val="24"/>
                <w:szCs w:val="24"/>
              </w:rPr>
              <w:t xml:space="preserve">, if yes, </w:t>
            </w:r>
            <w:r w:rsidR="001A19C1">
              <w:rPr>
                <w:sz w:val="24"/>
                <w:szCs w:val="24"/>
              </w:rPr>
              <w:t xml:space="preserve">the </w:t>
            </w:r>
            <w:r w:rsidR="003C0E23">
              <w:rPr>
                <w:sz w:val="24"/>
                <w:szCs w:val="24"/>
              </w:rPr>
              <w:t>cancellation fee</w:t>
            </w:r>
            <w:r>
              <w:rPr>
                <w:sz w:val="24"/>
                <w:szCs w:val="24"/>
              </w:rPr>
              <w:t>)</w:t>
            </w:r>
          </w:p>
        </w:tc>
      </w:tr>
      <w:tr w:rsidR="00DB0068" w:rsidRPr="00033E65" w:rsidTr="00933D4B">
        <w:trPr>
          <w:trHeight w:val="620"/>
        </w:trPr>
        <w:tc>
          <w:tcPr>
            <w:tcW w:w="0" w:type="auto"/>
          </w:tcPr>
          <w:p w:rsidR="00DB0068" w:rsidRDefault="00DB0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Payment Fee</w:t>
            </w:r>
          </w:p>
        </w:tc>
        <w:tc>
          <w:tcPr>
            <w:tcW w:w="0" w:type="auto"/>
            <w:gridSpan w:val="3"/>
          </w:tcPr>
          <w:p w:rsidR="00DB0068" w:rsidRDefault="001A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(Yes or No and </w:t>
            </w:r>
            <w:r w:rsidR="00915147">
              <w:rPr>
                <w:sz w:val="24"/>
                <w:szCs w:val="24"/>
              </w:rPr>
              <w:t xml:space="preserve">, if yes, </w:t>
            </w:r>
            <w:r>
              <w:rPr>
                <w:sz w:val="24"/>
                <w:szCs w:val="24"/>
              </w:rPr>
              <w:t>the amo</w:t>
            </w:r>
            <w:r w:rsidR="00D2425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nt)</w:t>
            </w:r>
          </w:p>
        </w:tc>
      </w:tr>
      <w:tr w:rsidR="00DB0068" w:rsidRPr="00033E65" w:rsidTr="00933D4B">
        <w:trPr>
          <w:trHeight w:val="953"/>
        </w:trPr>
        <w:tc>
          <w:tcPr>
            <w:tcW w:w="0" w:type="auto"/>
          </w:tcPr>
          <w:p w:rsidR="00DB0068" w:rsidRDefault="00DB0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Renewal</w:t>
            </w:r>
            <w:r w:rsidR="00D2425A">
              <w:rPr>
                <w:b/>
                <w:sz w:val="24"/>
                <w:szCs w:val="24"/>
              </w:rPr>
              <w:t xml:space="preserve"> Terms</w:t>
            </w:r>
          </w:p>
        </w:tc>
        <w:tc>
          <w:tcPr>
            <w:tcW w:w="0" w:type="auto"/>
            <w:gridSpan w:val="3"/>
          </w:tcPr>
          <w:p w:rsidR="00DB0068" w:rsidRDefault="00D2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</w:t>
            </w:r>
            <w:r w:rsidR="00132D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one-year fixed price contact at expiration will be renewed on a month-to-month basis at then current </w:t>
            </w:r>
            <w:r w:rsidR="009F5A0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fixed </w:t>
            </w:r>
            <w:r w:rsidR="009F5A08">
              <w:rPr>
                <w:sz w:val="24"/>
                <w:szCs w:val="24"/>
              </w:rPr>
              <w:t xml:space="preserve">or variable) </w:t>
            </w:r>
            <w:r>
              <w:rPr>
                <w:sz w:val="24"/>
                <w:szCs w:val="24"/>
              </w:rPr>
              <w:t xml:space="preserve">price unless customer terminates or </w:t>
            </w:r>
            <w:r w:rsidR="00933D4B">
              <w:rPr>
                <w:sz w:val="24"/>
                <w:szCs w:val="24"/>
              </w:rPr>
              <w:t>transfers</w:t>
            </w:r>
            <w:r>
              <w:rPr>
                <w:sz w:val="24"/>
                <w:szCs w:val="24"/>
              </w:rPr>
              <w:t xml:space="preserve"> service within ____days following </w:t>
            </w:r>
            <w:r w:rsidR="009F5A08">
              <w:rPr>
                <w:sz w:val="24"/>
                <w:szCs w:val="24"/>
              </w:rPr>
              <w:t xml:space="preserve">renewal </w:t>
            </w:r>
            <w:r>
              <w:rPr>
                <w:sz w:val="24"/>
                <w:szCs w:val="24"/>
              </w:rPr>
              <w:t>notice)</w:t>
            </w:r>
          </w:p>
        </w:tc>
      </w:tr>
      <w:tr w:rsidR="00933D4B" w:rsidRPr="00033E65" w:rsidTr="00933D4B">
        <w:trPr>
          <w:trHeight w:val="953"/>
        </w:trPr>
        <w:tc>
          <w:tcPr>
            <w:tcW w:w="0" w:type="auto"/>
          </w:tcPr>
          <w:p w:rsidR="00933D4B" w:rsidRDefault="00933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 Assistance Program</w:t>
            </w:r>
          </w:p>
        </w:tc>
        <w:tc>
          <w:tcPr>
            <w:tcW w:w="0" w:type="auto"/>
            <w:gridSpan w:val="3"/>
          </w:tcPr>
          <w:p w:rsidR="00933D4B" w:rsidRDefault="00933D4B">
            <w:pPr>
              <w:rPr>
                <w:sz w:val="24"/>
                <w:szCs w:val="24"/>
              </w:rPr>
            </w:pPr>
            <w:r w:rsidRPr="00933D4B">
              <w:rPr>
                <w:sz w:val="24"/>
                <w:szCs w:val="24"/>
              </w:rPr>
              <w:t xml:space="preserve">Customers who receive a benefit from the Electric Assistance Program (EAP) will no longer receive the EAP discount on the energy supply portion of their bill.  </w:t>
            </w:r>
          </w:p>
        </w:tc>
      </w:tr>
    </w:tbl>
    <w:p w:rsidR="00F440C0" w:rsidRDefault="00F440C0">
      <w:pPr>
        <w:rPr>
          <w:sz w:val="24"/>
          <w:szCs w:val="24"/>
        </w:rPr>
      </w:pPr>
    </w:p>
    <w:p w:rsidR="00256792" w:rsidRDefault="00256792" w:rsidP="00256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6792" w:rsidRDefault="00256792" w:rsidP="00256792">
      <w:pPr>
        <w:jc w:val="right"/>
        <w:rPr>
          <w:b/>
          <w:sz w:val="24"/>
          <w:szCs w:val="24"/>
        </w:rPr>
      </w:pPr>
    </w:p>
    <w:p w:rsidR="00256792" w:rsidRDefault="00256792" w:rsidP="00256792">
      <w:pPr>
        <w:jc w:val="right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06/2017</w:t>
      </w:r>
    </w:p>
    <w:p w:rsidR="00256792" w:rsidRDefault="00256792" w:rsidP="00256792">
      <w:pPr>
        <w:spacing w:after="0"/>
        <w:jc w:val="center"/>
        <w:rPr>
          <w:b/>
          <w:sz w:val="28"/>
          <w:szCs w:val="28"/>
        </w:rPr>
      </w:pPr>
      <w:r w:rsidRPr="00033E65">
        <w:rPr>
          <w:b/>
          <w:sz w:val="28"/>
          <w:szCs w:val="28"/>
        </w:rPr>
        <w:t xml:space="preserve">DISCLOSURE </w:t>
      </w:r>
      <w:r>
        <w:rPr>
          <w:b/>
          <w:sz w:val="28"/>
          <w:szCs w:val="28"/>
        </w:rPr>
        <w:t xml:space="preserve">SUMMARY TEMPLATE </w:t>
      </w:r>
      <w:r w:rsidRPr="00033E65">
        <w:rPr>
          <w:b/>
          <w:sz w:val="28"/>
          <w:szCs w:val="28"/>
        </w:rPr>
        <w:t>FORM</w:t>
      </w:r>
    </w:p>
    <w:p w:rsidR="00256792" w:rsidRDefault="00256792" w:rsidP="002567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(Small Commercial Customers)</w:t>
      </w:r>
    </w:p>
    <w:p w:rsidR="00256792" w:rsidRPr="00033E65" w:rsidRDefault="00256792" w:rsidP="0025679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54"/>
        <w:gridCol w:w="2474"/>
        <w:gridCol w:w="2474"/>
        <w:gridCol w:w="2474"/>
      </w:tblGrid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 Name</w:t>
            </w:r>
          </w:p>
        </w:tc>
        <w:tc>
          <w:tcPr>
            <w:tcW w:w="0" w:type="auto"/>
            <w:gridSpan w:val="3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(e.g., one-year fixed price; month-to-month variable; green premium service, etc.)</w:t>
            </w:r>
          </w:p>
        </w:tc>
      </w:tr>
      <w:tr w:rsidR="00256792" w:rsidRPr="00033E65" w:rsidTr="002F36BD">
        <w:trPr>
          <w:trHeight w:val="692"/>
        </w:trPr>
        <w:tc>
          <w:tcPr>
            <w:tcW w:w="0" w:type="auto"/>
          </w:tcPr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the Agreement</w:t>
            </w:r>
          </w:p>
        </w:tc>
        <w:tc>
          <w:tcPr>
            <w:tcW w:w="0" w:type="auto"/>
            <w:gridSpan w:val="3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(Month-to-month or for fixed price agreements, the number of months for which the price is fixed)</w:t>
            </w:r>
          </w:p>
        </w:tc>
      </w:tr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Fixed Per kWh Price</w:t>
            </w:r>
          </w:p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 for Variable)</w:t>
            </w:r>
          </w:p>
        </w:tc>
        <w:tc>
          <w:tcPr>
            <w:tcW w:w="0" w:type="auto"/>
            <w:gridSpan w:val="3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(x)¢/kWh</w:t>
            </w:r>
          </w:p>
        </w:tc>
      </w:tr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 Price Components</w:t>
            </w:r>
          </w:p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 for Fixed)</w:t>
            </w:r>
          </w:p>
        </w:tc>
        <w:tc>
          <w:tcPr>
            <w:tcW w:w="0" w:type="auto"/>
            <w:gridSpan w:val="3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variable price components if applicable</w:t>
            </w:r>
          </w:p>
        </w:tc>
      </w:tr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0" w:type="auto"/>
            <w:gridSpan w:val="3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(e.g., your bill will be calculated using the rate per kilowatt hour multiplied by kilowatt hours used.)</w:t>
            </w:r>
          </w:p>
        </w:tc>
      </w:tr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Fixed Price Small Customers who use</w:t>
            </w:r>
          </w:p>
        </w:tc>
        <w:tc>
          <w:tcPr>
            <w:tcW w:w="0" w:type="auto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kWh of electricity</w:t>
            </w:r>
          </w:p>
        </w:tc>
        <w:tc>
          <w:tcPr>
            <w:tcW w:w="0" w:type="auto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kWh of electricity</w:t>
            </w:r>
          </w:p>
        </w:tc>
        <w:tc>
          <w:tcPr>
            <w:tcW w:w="0" w:type="auto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kWh of electricity</w:t>
            </w:r>
          </w:p>
        </w:tc>
      </w:tr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Pr="00033E65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pay</w:t>
            </w:r>
          </w:p>
        </w:tc>
        <w:tc>
          <w:tcPr>
            <w:tcW w:w="0" w:type="auto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$(X)</w:t>
            </w:r>
          </w:p>
        </w:tc>
        <w:tc>
          <w:tcPr>
            <w:tcW w:w="0" w:type="auto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$(X)</w:t>
            </w:r>
          </w:p>
        </w:tc>
        <w:tc>
          <w:tcPr>
            <w:tcW w:w="0" w:type="auto"/>
          </w:tcPr>
          <w:p w:rsidR="00256792" w:rsidRPr="00033E65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$(X)</w:t>
            </w:r>
          </w:p>
        </w:tc>
      </w:tr>
      <w:tr w:rsidR="00256792" w:rsidRPr="00033E65" w:rsidTr="002F36BD">
        <w:trPr>
          <w:trHeight w:val="879"/>
        </w:trPr>
        <w:tc>
          <w:tcPr>
            <w:tcW w:w="0" w:type="auto"/>
          </w:tcPr>
          <w:p w:rsidR="00256792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Characteristics</w:t>
            </w:r>
          </w:p>
        </w:tc>
        <w:tc>
          <w:tcPr>
            <w:tcW w:w="0" w:type="auto"/>
            <w:gridSpan w:val="3"/>
          </w:tcPr>
          <w:p w:rsidR="00256792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(Renewable yes or no and, if yes, percentage that is renewable)</w:t>
            </w:r>
          </w:p>
        </w:tc>
      </w:tr>
      <w:tr w:rsidR="00256792" w:rsidRPr="00033E65" w:rsidTr="002F36BD">
        <w:trPr>
          <w:trHeight w:val="638"/>
        </w:trPr>
        <w:tc>
          <w:tcPr>
            <w:tcW w:w="0" w:type="auto"/>
          </w:tcPr>
          <w:p w:rsidR="00256792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Termination Fee</w:t>
            </w:r>
          </w:p>
        </w:tc>
        <w:tc>
          <w:tcPr>
            <w:tcW w:w="0" w:type="auto"/>
            <w:gridSpan w:val="3"/>
          </w:tcPr>
          <w:p w:rsidR="00256792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(Yes or No and, if yes, the cancellation fee)</w:t>
            </w:r>
          </w:p>
        </w:tc>
      </w:tr>
      <w:tr w:rsidR="00256792" w:rsidRPr="00033E65" w:rsidTr="002F36BD">
        <w:trPr>
          <w:trHeight w:val="620"/>
        </w:trPr>
        <w:tc>
          <w:tcPr>
            <w:tcW w:w="0" w:type="auto"/>
          </w:tcPr>
          <w:p w:rsidR="00256792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Payment Fee</w:t>
            </w:r>
          </w:p>
        </w:tc>
        <w:tc>
          <w:tcPr>
            <w:tcW w:w="0" w:type="auto"/>
            <w:gridSpan w:val="3"/>
          </w:tcPr>
          <w:p w:rsidR="00256792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(Yes or No and, if yes, the amount)</w:t>
            </w:r>
          </w:p>
        </w:tc>
      </w:tr>
      <w:tr w:rsidR="00256792" w:rsidRPr="00033E65" w:rsidTr="002F36BD">
        <w:trPr>
          <w:trHeight w:val="953"/>
        </w:trPr>
        <w:tc>
          <w:tcPr>
            <w:tcW w:w="0" w:type="auto"/>
          </w:tcPr>
          <w:p w:rsidR="00256792" w:rsidRDefault="00256792" w:rsidP="002F36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Renewal Terms</w:t>
            </w:r>
          </w:p>
        </w:tc>
        <w:tc>
          <w:tcPr>
            <w:tcW w:w="0" w:type="auto"/>
            <w:gridSpan w:val="3"/>
          </w:tcPr>
          <w:p w:rsidR="00256792" w:rsidRDefault="00256792" w:rsidP="002F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(e.g., one-year fixed price contact at expiration will be renewed on a month-to-month basis at then current (fixed or variable) price unless customer terminates or transfers service within ____days following renewal notice)</w:t>
            </w:r>
          </w:p>
        </w:tc>
      </w:tr>
    </w:tbl>
    <w:p w:rsidR="00256792" w:rsidRDefault="00256792" w:rsidP="00256792">
      <w:pPr>
        <w:rPr>
          <w:sz w:val="24"/>
          <w:szCs w:val="24"/>
        </w:rPr>
      </w:pPr>
    </w:p>
    <w:p w:rsidR="00256792" w:rsidRDefault="00256792" w:rsidP="00256792">
      <w:pPr>
        <w:rPr>
          <w:sz w:val="24"/>
          <w:szCs w:val="24"/>
        </w:rPr>
      </w:pPr>
    </w:p>
    <w:p w:rsidR="00256792" w:rsidRDefault="00256792" w:rsidP="00256792">
      <w:pPr>
        <w:rPr>
          <w:sz w:val="24"/>
          <w:szCs w:val="24"/>
        </w:rPr>
      </w:pPr>
    </w:p>
    <w:p w:rsidR="00256792" w:rsidRDefault="00256792" w:rsidP="00256792">
      <w:pPr>
        <w:rPr>
          <w:sz w:val="24"/>
          <w:szCs w:val="24"/>
        </w:rPr>
      </w:pPr>
    </w:p>
    <w:sectPr w:rsidR="00256792" w:rsidSect="00D242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65"/>
    <w:rsid w:val="00033E65"/>
    <w:rsid w:val="00132DFC"/>
    <w:rsid w:val="00146F16"/>
    <w:rsid w:val="001A19C1"/>
    <w:rsid w:val="001B39F7"/>
    <w:rsid w:val="002162F4"/>
    <w:rsid w:val="00256792"/>
    <w:rsid w:val="00344888"/>
    <w:rsid w:val="003C0E23"/>
    <w:rsid w:val="005C4BEF"/>
    <w:rsid w:val="00915147"/>
    <w:rsid w:val="009158EB"/>
    <w:rsid w:val="00933D4B"/>
    <w:rsid w:val="009C6A12"/>
    <w:rsid w:val="009F5A08"/>
    <w:rsid w:val="00A55A86"/>
    <w:rsid w:val="00B86BC8"/>
    <w:rsid w:val="00C20005"/>
    <w:rsid w:val="00CB6685"/>
    <w:rsid w:val="00D2425A"/>
    <w:rsid w:val="00DB0068"/>
    <w:rsid w:val="00F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Cleveland, Lisa</dc:creator>
  <cp:lastModifiedBy>gl-Tech</cp:lastModifiedBy>
  <cp:revision>2</cp:revision>
  <dcterms:created xsi:type="dcterms:W3CDTF">2017-10-19T15:46:00Z</dcterms:created>
  <dcterms:modified xsi:type="dcterms:W3CDTF">2017-10-19T15:46:00Z</dcterms:modified>
</cp:coreProperties>
</file>